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0092F" w:rsidRPr="0033535E" w:rsidRDefault="00E0092F" w:rsidP="00E00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0092F" w:rsidRPr="0033535E" w:rsidRDefault="00E0092F" w:rsidP="00E00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0092F" w:rsidRPr="0033535E" w:rsidRDefault="00E0092F" w:rsidP="00E0092F">
      <w:pPr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 w:rsidRPr="0033535E">
        <w:rPr>
          <w:rFonts w:ascii="Times New Roman" w:eastAsia="Times New Roman" w:hAnsi="Times New Roman" w:cs="Times New Roman"/>
          <w:noProof/>
          <w:sz w:val="24"/>
          <w:szCs w:val="24"/>
          <w:lang w:eastAsia="bg-BG"/>
        </w:rPr>
        <w:drawing>
          <wp:anchor distT="0" distB="0" distL="114300" distR="114300" simplePos="0" relativeHeight="251659264" behindDoc="1" locked="0" layoutInCell="1" allowOverlap="1" wp14:anchorId="444CA1FA" wp14:editId="4AEEC2DF">
            <wp:simplePos x="0" y="0"/>
            <wp:positionH relativeFrom="margin">
              <wp:align>left</wp:align>
            </wp:positionH>
            <wp:positionV relativeFrom="paragraph">
              <wp:posOffset>-347345</wp:posOffset>
            </wp:positionV>
            <wp:extent cx="466725" cy="676275"/>
            <wp:effectExtent l="0" t="0" r="9525" b="9525"/>
            <wp:wrapNone/>
            <wp:docPr id="1" name="Картина 1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1" descr="Gerb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3535E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ОБЩИНСКИ СЪВЕТ – ГУЛЯНЦИ, ОБЛАСТ ПЛЕВЕН</w:t>
      </w:r>
    </w:p>
    <w:p w:rsidR="00E0092F" w:rsidRPr="0033535E" w:rsidRDefault="00E0092F" w:rsidP="00E0092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град Гулянци, площад „Свобода” № 4</w:t>
      </w:r>
    </w:p>
    <w:p w:rsidR="00E0092F" w:rsidRPr="0033535E" w:rsidRDefault="00E0092F" w:rsidP="00E00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E0092F" w:rsidRPr="0033535E" w:rsidRDefault="00E0092F" w:rsidP="00E00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0092F" w:rsidRPr="0033535E" w:rsidRDefault="00E0092F" w:rsidP="00E00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0092F" w:rsidRPr="0033535E" w:rsidRDefault="00E0092F" w:rsidP="00E0092F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П Р О Т О К О Л</w:t>
      </w:r>
    </w:p>
    <w:p w:rsidR="00E0092F" w:rsidRDefault="00E0092F" w:rsidP="00E0092F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E0092F" w:rsidRDefault="00E0092F" w:rsidP="00E0092F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  <w:r w:rsidRPr="0033535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№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11</w:t>
      </w:r>
    </w:p>
    <w:p w:rsidR="00E0092F" w:rsidRDefault="00E0092F" w:rsidP="00E0092F">
      <w:pPr>
        <w:spacing w:after="0" w:line="240" w:lineRule="auto"/>
        <w:ind w:right="23"/>
        <w:jc w:val="center"/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</w:pPr>
    </w:p>
    <w:p w:rsidR="00E0092F" w:rsidRPr="00DE232E" w:rsidRDefault="00E0092F" w:rsidP="00E0092F">
      <w:pPr>
        <w:tabs>
          <w:tab w:val="left" w:pos="1080"/>
        </w:tabs>
        <w:spacing w:line="25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       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Днес 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2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0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1</w:t>
      </w:r>
      <w:r w:rsidR="00F33E43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1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.20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>24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г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. 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сряда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/ от 15.</w:t>
      </w:r>
      <w:r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0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0 часа в залата на </w:t>
      </w:r>
      <w:proofErr w:type="spellStart"/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Гулянци се проведе </w:t>
      </w:r>
      <w:r w:rsidRPr="00DE232E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съвместно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заседание на  постоянните комисии, в това число и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Постоянната комисия</w:t>
      </w:r>
      <w:r w:rsidRPr="00DE232E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 xml:space="preserve"> „</w:t>
      </w:r>
      <w:r w:rsidRPr="00DE232E">
        <w:rPr>
          <w:rFonts w:ascii="Times New Roman" w:hAnsi="Times New Roman" w:cs="Times New Roman"/>
          <w:b/>
          <w:sz w:val="24"/>
          <w:szCs w:val="24"/>
          <w:u w:val="single"/>
        </w:rPr>
        <w:t xml:space="preserve">Европейска интеграция, инвестиционна политика, международно сътрудничество и застъпничество за интеграция на бежанците” </w:t>
      </w:r>
      <w:r w:rsidRPr="00DE232E">
        <w:rPr>
          <w:rFonts w:ascii="Times New Roman" w:eastAsia="Times New Roman" w:hAnsi="Times New Roman" w:cs="Times New Roman"/>
          <w:sz w:val="24"/>
          <w:szCs w:val="24"/>
          <w:lang w:eastAsia="bg-BG"/>
        </w:rPr>
        <w:t>с председател Венцислав Попов</w:t>
      </w:r>
    </w:p>
    <w:p w:rsidR="00E0092F" w:rsidRPr="0033535E" w:rsidRDefault="00E0092F" w:rsidP="00E009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          Присъстват седем  члена на Постоянната комисия. </w:t>
      </w:r>
    </w:p>
    <w:p w:rsidR="00E0092F" w:rsidRPr="0033535E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Председателят на постоянната комисия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  запозна колегите си с проекта за</w:t>
      </w:r>
    </w:p>
    <w:p w:rsidR="00E0092F" w:rsidRDefault="00E0092F" w:rsidP="00E0092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0092F" w:rsidRDefault="00E0092F" w:rsidP="00E0092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ДНЕВЕН РЕД:</w:t>
      </w:r>
    </w:p>
    <w:p w:rsidR="00E0092F" w:rsidRDefault="00E0092F" w:rsidP="00E0092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0092F" w:rsidRPr="00CA0425" w:rsidRDefault="00E0092F" w:rsidP="00E009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 w:rsidRPr="00CA0425">
        <w:rPr>
          <w:rFonts w:ascii="Times New Roman" w:hAnsi="Times New Roman" w:cs="Times New Roman"/>
          <w:color w:val="000000"/>
          <w:sz w:val="24"/>
          <w:szCs w:val="24"/>
          <w:lang w:bidi="ta-IN"/>
        </w:rPr>
        <w:t>1 .Информация за състоянието на общинската собственост.</w:t>
      </w:r>
    </w:p>
    <w:p w:rsidR="00E0092F" w:rsidRPr="00CA0425" w:rsidRDefault="00E0092F" w:rsidP="00E009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proofErr w:type="spellStart"/>
      <w:r w:rsidRPr="00CA0425">
        <w:rPr>
          <w:rFonts w:ascii="Times New Roman" w:hAnsi="Times New Roman" w:cs="Times New Roman"/>
          <w:color w:val="000000"/>
          <w:sz w:val="24"/>
          <w:szCs w:val="24"/>
          <w:lang w:bidi="ta-IN"/>
        </w:rPr>
        <w:t>Докл</w:t>
      </w:r>
      <w:proofErr w:type="spellEnd"/>
      <w:r w:rsidRPr="00CA0425">
        <w:rPr>
          <w:rFonts w:ascii="Times New Roman" w:hAnsi="Times New Roman" w:cs="Times New Roman"/>
          <w:color w:val="000000"/>
          <w:sz w:val="24"/>
          <w:szCs w:val="24"/>
          <w:lang w:bidi="ta-IN"/>
        </w:rPr>
        <w:t>. Кмета на Общината</w:t>
      </w:r>
    </w:p>
    <w:p w:rsidR="00E0092F" w:rsidRPr="00CA0425" w:rsidRDefault="00E0092F" w:rsidP="00E009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 w:rsidRPr="00CA0425">
        <w:rPr>
          <w:rFonts w:ascii="Times New Roman" w:hAnsi="Times New Roman" w:cs="Times New Roman"/>
          <w:color w:val="000000"/>
          <w:sz w:val="24"/>
          <w:szCs w:val="24"/>
          <w:lang w:bidi="ta-IN"/>
        </w:rPr>
        <w:t>2.</w:t>
      </w:r>
      <w:r w:rsidRPr="00CA042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 xml:space="preserve"> Подготовка на Община Гулянци за работа при зимни условия за зимен сезон 2024-2025 година.</w:t>
      </w:r>
    </w:p>
    <w:p w:rsidR="00E0092F" w:rsidRPr="00CA0425" w:rsidRDefault="00E0092F" w:rsidP="00E009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4"/>
          <w:szCs w:val="24"/>
          <w:lang w:bidi="ta-IN"/>
        </w:rPr>
      </w:pPr>
      <w:proofErr w:type="spellStart"/>
      <w:r w:rsidRPr="00CA042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Докл</w:t>
      </w:r>
      <w:proofErr w:type="spellEnd"/>
      <w:r w:rsidRPr="00CA042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. Кмета на Общината</w:t>
      </w:r>
    </w:p>
    <w:p w:rsidR="00E0092F" w:rsidRPr="00CA0425" w:rsidRDefault="00E0092F" w:rsidP="00E009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bidi="ta-IN"/>
        </w:rPr>
      </w:pPr>
      <w:r w:rsidRPr="00CA0425">
        <w:rPr>
          <w:rFonts w:ascii="Times New Roman" w:hAnsi="Times New Roman" w:cs="Times New Roman"/>
          <w:color w:val="000000"/>
          <w:spacing w:val="5"/>
          <w:sz w:val="24"/>
          <w:szCs w:val="24"/>
          <w:lang w:bidi="ta-IN"/>
        </w:rPr>
        <w:t>3.Предложения</w:t>
      </w:r>
    </w:p>
    <w:p w:rsidR="00E0092F" w:rsidRPr="00CA0425" w:rsidRDefault="00E0092F" w:rsidP="00E0092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</w:p>
    <w:p w:rsidR="00E0092F" w:rsidRPr="00CA0425" w:rsidRDefault="00E0092F" w:rsidP="00E0092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sz w:val="24"/>
          <w:szCs w:val="24"/>
        </w:rPr>
        <w:t xml:space="preserve"> Утвърждаване актуализация на бюджета на общината за 2024 година.</w:t>
      </w:r>
    </w:p>
    <w:p w:rsidR="00E0092F" w:rsidRPr="00CA0425" w:rsidRDefault="00E0092F" w:rsidP="00E0092F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A0425">
        <w:rPr>
          <w:rFonts w:ascii="Times New Roman" w:hAnsi="Times New Roman" w:cs="Times New Roman"/>
          <w:sz w:val="24"/>
          <w:szCs w:val="24"/>
        </w:rPr>
        <w:t>допълнение към Програма за управление и разпореждане с имотите – общинска собственост за 2024 година</w:t>
      </w:r>
      <w:r w:rsidRPr="00CA04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0092F" w:rsidRPr="00CA0425" w:rsidRDefault="00E0092F" w:rsidP="00E009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sz w:val="24"/>
          <w:szCs w:val="24"/>
        </w:rPr>
        <w:t xml:space="preserve"> Продажба на поземлен имот с идентификатор 18099.318.781– частна общинска собственост в землището на гр. Гулянци</w:t>
      </w:r>
    </w:p>
    <w:p w:rsidR="00E0092F" w:rsidRPr="00CA0425" w:rsidRDefault="00E0092F" w:rsidP="00E0092F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Pr="00CA0425">
        <w:rPr>
          <w:rFonts w:ascii="Times New Roman" w:hAnsi="Times New Roman" w:cs="Times New Roman"/>
          <w:color w:val="000000"/>
          <w:sz w:val="24"/>
          <w:szCs w:val="24"/>
        </w:rPr>
        <w:t>Планиране на средства в бюджет 2025 година за извършване на ремонтни дейности в НЧ „ Иван Вазов “ с. Милковица</w:t>
      </w:r>
    </w:p>
    <w:p w:rsidR="00E0092F" w:rsidRPr="00CA0425" w:rsidRDefault="00E0092F" w:rsidP="00E0092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A0425">
        <w:rPr>
          <w:rFonts w:ascii="Times New Roman" w:hAnsi="Times New Roman" w:cs="Times New Roman"/>
          <w:b/>
          <w:sz w:val="24"/>
          <w:szCs w:val="24"/>
        </w:rPr>
        <w:t>От Кмета на Общината относно:</w:t>
      </w:r>
      <w:r w:rsidRPr="00CA0425">
        <w:rPr>
          <w:rFonts w:ascii="Times New Roman" w:hAnsi="Times New Roman" w:cs="Times New Roman"/>
          <w:color w:val="000000"/>
          <w:sz w:val="24"/>
          <w:szCs w:val="24"/>
        </w:rPr>
        <w:t xml:space="preserve"> Прехвърляне на средства от </w:t>
      </w:r>
      <w:proofErr w:type="spellStart"/>
      <w:r w:rsidRPr="00CA0425">
        <w:rPr>
          <w:rFonts w:ascii="Times New Roman" w:hAnsi="Times New Roman" w:cs="Times New Roman"/>
          <w:color w:val="000000"/>
          <w:sz w:val="24"/>
          <w:szCs w:val="24"/>
        </w:rPr>
        <w:t>набирателната</w:t>
      </w:r>
      <w:proofErr w:type="spellEnd"/>
      <w:r w:rsidRPr="00CA0425">
        <w:rPr>
          <w:rFonts w:ascii="Times New Roman" w:hAnsi="Times New Roman" w:cs="Times New Roman"/>
          <w:color w:val="000000"/>
          <w:sz w:val="24"/>
          <w:szCs w:val="24"/>
        </w:rPr>
        <w:t xml:space="preserve"> сметка  на община Гулянци в разплащателната сметка на общината </w:t>
      </w:r>
    </w:p>
    <w:p w:rsidR="00E0092F" w:rsidRPr="00CA0425" w:rsidRDefault="00E0092F" w:rsidP="00E0092F">
      <w:pPr>
        <w:pStyle w:val="1"/>
        <w:ind w:firstLine="0"/>
        <w:jc w:val="both"/>
        <w:rPr>
          <w:color w:val="000000"/>
          <w:spacing w:val="-5"/>
          <w:sz w:val="24"/>
          <w:szCs w:val="24"/>
          <w:lang w:val="ru-RU" w:bidi="ta-IN"/>
        </w:rPr>
      </w:pPr>
      <w:r w:rsidRPr="00CA0425">
        <w:rPr>
          <w:b/>
          <w:sz w:val="24"/>
          <w:szCs w:val="24"/>
        </w:rPr>
        <w:t>От Кмета на Общината относно:</w:t>
      </w:r>
      <w:r w:rsidRPr="00CA0425">
        <w:rPr>
          <w:sz w:val="24"/>
          <w:szCs w:val="24"/>
        </w:rPr>
        <w:t xml:space="preserve"> Одобряване на Проект за Частично изменение на Общия Устройствен План на Община Гулянци за Поземлен Имот с идентификатор № 18099.116.655 по КККР за земеделската територия на град Гулянци, община Гулянци, област Плевен</w:t>
      </w:r>
    </w:p>
    <w:p w:rsidR="00E0092F" w:rsidRPr="00CA0425" w:rsidRDefault="00E0092F" w:rsidP="00E0092F">
      <w:pPr>
        <w:tabs>
          <w:tab w:val="left" w:pos="720"/>
          <w:tab w:val="left" w:pos="30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92F" w:rsidRDefault="00E0092F" w:rsidP="00E009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  <w:t>По т. 1</w:t>
      </w:r>
    </w:p>
    <w:p w:rsidR="00E0092F" w:rsidRDefault="00E0092F" w:rsidP="00E009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0092F" w:rsidRDefault="00E0092F" w:rsidP="00E0092F">
      <w:pPr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tab/>
      </w:r>
      <w:r w:rsidRPr="00CA0425">
        <w:rPr>
          <w:rFonts w:ascii="Times New Roman" w:hAnsi="Times New Roman" w:cs="Times New Roman"/>
          <w:color w:val="000000"/>
          <w:sz w:val="24"/>
          <w:szCs w:val="24"/>
          <w:lang w:bidi="ta-IN"/>
        </w:rPr>
        <w:t>Информация за състоянието на общинската собственост</w:t>
      </w:r>
    </w:p>
    <w:p w:rsidR="00E0092F" w:rsidRDefault="00E0092F" w:rsidP="00E0092F">
      <w:pPr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  <w:t xml:space="preserve">На заседанието присъства и Николай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Фердинандов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 xml:space="preserve"> – представител от Общинска администрация.</w:t>
      </w:r>
    </w:p>
    <w:p w:rsidR="00E0092F" w:rsidRDefault="00E0092F" w:rsidP="00E0092F">
      <w:pPr>
        <w:rPr>
          <w:rFonts w:ascii="Times New Roman" w:hAnsi="Times New Roman" w:cs="Times New Roman"/>
          <w:color w:val="000000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lastRenderedPageBreak/>
        <w:tab/>
        <w:t xml:space="preserve">Отношение по въпроса взе Самуил Митев и Николай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Фердинандов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>.</w:t>
      </w: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  <w:lang w:bidi="ta-IN"/>
        </w:rPr>
        <w:tab/>
      </w: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0092F" w:rsidRPr="000D3E3F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0092F" w:rsidRDefault="00E0092F" w:rsidP="00E009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т.2 </w:t>
      </w:r>
    </w:p>
    <w:p w:rsidR="00E0092F" w:rsidRDefault="00E0092F" w:rsidP="00E009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0092F" w:rsidRDefault="00E0092F" w:rsidP="00E009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           </w:t>
      </w:r>
      <w:r w:rsidRPr="00CA0425"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>Подготовка на Община Гулянци за работа при зимни условия за зимен сезон 2024-2025 година.</w:t>
      </w:r>
    </w:p>
    <w:p w:rsidR="00E0092F" w:rsidRDefault="00E0092F" w:rsidP="00E009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</w:p>
    <w:p w:rsidR="00E0092F" w:rsidRPr="00CA0425" w:rsidRDefault="00E0092F" w:rsidP="00E0092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</w:pPr>
      <w:r>
        <w:rPr>
          <w:rFonts w:ascii="Times New Roman" w:hAnsi="Times New Roman" w:cs="Times New Roman"/>
          <w:color w:val="000000"/>
          <w:spacing w:val="3"/>
          <w:sz w:val="24"/>
          <w:szCs w:val="24"/>
          <w:lang w:bidi="ta-IN"/>
        </w:rPr>
        <w:tab/>
        <w:t>Председателят на ПК Любомир Пасков запозна съветниците с информацията.</w:t>
      </w:r>
    </w:p>
    <w:p w:rsidR="00E0092F" w:rsidRDefault="00E0092F" w:rsidP="00E009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3"/>
          <w:lang w:eastAsia="bg-BG"/>
        </w:rPr>
      </w:pPr>
    </w:p>
    <w:p w:rsidR="00E0092F" w:rsidRDefault="00E0092F" w:rsidP="00E009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След проведеното гласуване, с резултат:</w:t>
      </w: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Гласували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За – </w:t>
      </w:r>
      <w:r>
        <w:rPr>
          <w:rFonts w:ascii="Times New Roman" w:eastAsia="Times New Roman" w:hAnsi="Times New Roman" w:cs="Times New Roman"/>
          <w:bCs/>
          <w:sz w:val="24"/>
          <w:szCs w:val="24"/>
          <w:lang w:val="en-US" w:eastAsia="bg-BG"/>
        </w:rPr>
        <w:t>7</w:t>
      </w: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Против- няма</w:t>
      </w: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Въздържали се - няма</w:t>
      </w: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П.К. изрази своето становище по въпроса: да се приеме информацията</w:t>
      </w: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0092F" w:rsidRDefault="00E0092F" w:rsidP="00E009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 xml:space="preserve">по т.3 подточка 1 </w:t>
      </w:r>
    </w:p>
    <w:p w:rsidR="00E0092F" w:rsidRDefault="00E0092F" w:rsidP="00E009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0092F" w:rsidRDefault="00E0092F" w:rsidP="00E0092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CA0425">
        <w:rPr>
          <w:rFonts w:ascii="Times New Roman" w:hAnsi="Times New Roman" w:cs="Times New Roman"/>
          <w:sz w:val="24"/>
          <w:szCs w:val="24"/>
        </w:rPr>
        <w:t>Утвърждаване актуализация на бюджета на общината за 2024 година.</w:t>
      </w:r>
    </w:p>
    <w:p w:rsidR="00E0092F" w:rsidRDefault="00E0092F" w:rsidP="00E0092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E0092F" w:rsidRDefault="00E0092F" w:rsidP="00E0092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0092F" w:rsidRDefault="00E0092F" w:rsidP="00E009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0092F" w:rsidRDefault="00E0092F" w:rsidP="00E009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 подточка 2</w:t>
      </w:r>
    </w:p>
    <w:p w:rsidR="00E0092F" w:rsidRDefault="00E0092F" w:rsidP="00E009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0092F" w:rsidRDefault="00E0092F" w:rsidP="00E0092F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 w:rsidRPr="000D3E3F">
        <w:rPr>
          <w:rFonts w:ascii="Times New Roman" w:eastAsia="Times New Roman" w:hAnsi="Times New Roman" w:cs="Times New Roman"/>
          <w:lang w:eastAsia="bg-BG"/>
        </w:rPr>
        <w:t>допълнение към Програма за управление и разпореждане с имотите – общинска собственост за 2024 година</w:t>
      </w:r>
    </w:p>
    <w:p w:rsidR="00E0092F" w:rsidRDefault="00E0092F" w:rsidP="00E009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0092F" w:rsidRDefault="00E0092F" w:rsidP="00E0092F">
      <w:pPr>
        <w:suppressAutoHyphens/>
        <w:autoSpaceDN w:val="0"/>
        <w:spacing w:after="0" w:line="240" w:lineRule="auto"/>
        <w:jc w:val="both"/>
        <w:textAlignment w:val="baseline"/>
        <w:rPr>
          <w:rFonts w:ascii="Calibri" w:eastAsia="Calibri" w:hAnsi="Calibri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i/>
          <w:iCs/>
          <w:color w:val="4F81BD"/>
          <w:sz w:val="24"/>
          <w:szCs w:val="24"/>
          <w:lang w:eastAsia="bg-BG"/>
        </w:rPr>
        <w:t xml:space="preserve">                                                </w:t>
      </w:r>
    </w:p>
    <w:p w:rsidR="00E0092F" w:rsidRDefault="00E0092F" w:rsidP="00E009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3</w:t>
      </w: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0092F" w:rsidRDefault="00E0092F" w:rsidP="00E0092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ab/>
      </w:r>
      <w:r w:rsidRPr="00CA0425">
        <w:rPr>
          <w:rFonts w:ascii="Times New Roman" w:hAnsi="Times New Roman" w:cs="Times New Roman"/>
          <w:sz w:val="24"/>
          <w:szCs w:val="24"/>
        </w:rPr>
        <w:t>Продажба на поземлен имот с идентификатор 18099.318.781– частна общинска собственост в землището на гр. Гулянци</w:t>
      </w:r>
    </w:p>
    <w:p w:rsidR="00E0092F" w:rsidRDefault="00E0092F" w:rsidP="00E009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0092F" w:rsidRDefault="00E0092F" w:rsidP="00E009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lastRenderedPageBreak/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4</w:t>
      </w:r>
    </w:p>
    <w:p w:rsidR="00E0092F" w:rsidRDefault="00E0092F" w:rsidP="00E009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0092F" w:rsidRDefault="00E0092F" w:rsidP="00E009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</w:t>
      </w:r>
      <w:r w:rsidRPr="00CA0425">
        <w:rPr>
          <w:rFonts w:ascii="Times New Roman" w:hAnsi="Times New Roman" w:cs="Times New Roman"/>
          <w:color w:val="000000"/>
          <w:sz w:val="24"/>
          <w:szCs w:val="24"/>
        </w:rPr>
        <w:t>Планиране на средства в бюджет 2025 година за извършване на ремонтни дейности в НЧ „ Иван Вазов “ с. Милковица</w:t>
      </w:r>
    </w:p>
    <w:p w:rsidR="00E0092F" w:rsidRDefault="00E0092F" w:rsidP="00E0092F">
      <w:pPr>
        <w:spacing w:after="0" w:line="240" w:lineRule="auto"/>
        <w:jc w:val="both"/>
        <w:rPr>
          <w:rFonts w:ascii="Times New Roman" w:eastAsiaTheme="majorEastAsia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Theme="majorHAnsi" w:eastAsiaTheme="majorEastAsia" w:hAnsiTheme="majorHAnsi" w:cstheme="majorBidi"/>
          <w:color w:val="2E74B5" w:themeColor="accent1" w:themeShade="BF"/>
          <w:sz w:val="32"/>
          <w:szCs w:val="32"/>
          <w:lang w:eastAsia="bg-BG"/>
        </w:rPr>
        <w:tab/>
      </w: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E0092F" w:rsidRDefault="00E0092F" w:rsidP="00E0092F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0092F" w:rsidRDefault="00E0092F" w:rsidP="00E009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 3 подточка 5</w:t>
      </w:r>
    </w:p>
    <w:p w:rsidR="00E0092F" w:rsidRDefault="00E0092F" w:rsidP="00E009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</w:t>
      </w:r>
      <w:r w:rsidRPr="00CA0425">
        <w:rPr>
          <w:rFonts w:ascii="Times New Roman" w:hAnsi="Times New Roman" w:cs="Times New Roman"/>
          <w:color w:val="000000"/>
          <w:sz w:val="24"/>
          <w:szCs w:val="24"/>
        </w:rPr>
        <w:t xml:space="preserve">Прехвърляне на средства от </w:t>
      </w:r>
      <w:proofErr w:type="spellStart"/>
      <w:r w:rsidRPr="00CA0425">
        <w:rPr>
          <w:rFonts w:ascii="Times New Roman" w:hAnsi="Times New Roman" w:cs="Times New Roman"/>
          <w:color w:val="000000"/>
          <w:sz w:val="24"/>
          <w:szCs w:val="24"/>
        </w:rPr>
        <w:t>набирателната</w:t>
      </w:r>
      <w:proofErr w:type="spellEnd"/>
      <w:r w:rsidRPr="00CA0425">
        <w:rPr>
          <w:rFonts w:ascii="Times New Roman" w:hAnsi="Times New Roman" w:cs="Times New Roman"/>
          <w:color w:val="000000"/>
          <w:sz w:val="24"/>
          <w:szCs w:val="24"/>
        </w:rPr>
        <w:t xml:space="preserve"> сметка  на община Гулянци в разплащателната сметка на общината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0092F" w:rsidRDefault="00E0092F" w:rsidP="00E009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0092F" w:rsidRDefault="00E0092F" w:rsidP="00E009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по т.3 подточка 6</w:t>
      </w:r>
    </w:p>
    <w:p w:rsidR="00E0092F" w:rsidRDefault="00E0092F" w:rsidP="00E009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ab/>
      </w:r>
    </w:p>
    <w:p w:rsidR="00E0092F" w:rsidRPr="00CA0425" w:rsidRDefault="00E0092F" w:rsidP="00E0092F">
      <w:pPr>
        <w:pStyle w:val="1"/>
        <w:ind w:firstLine="0"/>
        <w:jc w:val="both"/>
        <w:rPr>
          <w:color w:val="000000"/>
          <w:spacing w:val="-5"/>
          <w:sz w:val="24"/>
          <w:szCs w:val="24"/>
          <w:lang w:val="ru-RU" w:bidi="ta-IN"/>
        </w:rPr>
      </w:pPr>
      <w:r>
        <w:rPr>
          <w:sz w:val="24"/>
          <w:szCs w:val="24"/>
        </w:rPr>
        <w:t xml:space="preserve">                  </w:t>
      </w:r>
      <w:r w:rsidRPr="00CA0425">
        <w:rPr>
          <w:sz w:val="24"/>
          <w:szCs w:val="24"/>
        </w:rPr>
        <w:t>Одобряване на Проект за Частично изменение на Общия Устройствен План на Община Гулянци за Поземлен Имот с идентификатор № 18099.116.655 по КККР за земеделската територия на град Гулянци, община Гулянци, област Плевен</w:t>
      </w:r>
    </w:p>
    <w:p w:rsidR="00E0092F" w:rsidRDefault="00E0092F" w:rsidP="00E0092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</w:pPr>
    </w:p>
    <w:p w:rsidR="00E0092F" w:rsidRDefault="00E0092F" w:rsidP="00E0092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bg-BG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Постоянната комисия не е водеща и не изразява становище по въпроса.</w:t>
      </w: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u w:val="single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 Колеги, поради изчерпване на дневния ред, закривам заседанието на Постоянната комисия „</w:t>
      </w:r>
      <w:r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„</w:t>
      </w:r>
      <w:r w:rsidRPr="0033535E">
        <w:rPr>
          <w:rFonts w:ascii="Times New Roman" w:hAnsi="Times New Roman" w:cs="Times New Roman"/>
          <w:b/>
          <w:sz w:val="24"/>
          <w:szCs w:val="24"/>
          <w:u w:val="single"/>
        </w:rPr>
        <w:t>Европейска интеграция, инвестиционна политика, международно сътрудничество и застъпничество за интеграция на бежанците”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E0092F" w:rsidRPr="0033535E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ПРЕДСЕДАТЕЛ :…</w:t>
      </w:r>
      <w:r w:rsidR="00F33E43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</w:t>
      </w:r>
    </w:p>
    <w:p w:rsidR="00E0092F" w:rsidRPr="0033535E" w:rsidRDefault="00E0092F" w:rsidP="00E00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 xml:space="preserve">             / 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Венцислав Попов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/</w:t>
      </w:r>
    </w:p>
    <w:p w:rsidR="00E0092F" w:rsidRPr="0033535E" w:rsidRDefault="00E0092F" w:rsidP="00E00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0092F" w:rsidRPr="0033535E" w:rsidRDefault="00E0092F" w:rsidP="00E00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0092F" w:rsidRPr="0033535E" w:rsidRDefault="00E0092F" w:rsidP="00E00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СЕКРЕТАР: …</w:t>
      </w:r>
      <w:r w:rsidR="00F33E43">
        <w:rPr>
          <w:rFonts w:ascii="Times New Roman" w:eastAsia="Times New Roman" w:hAnsi="Times New Roman" w:cs="Times New Roman"/>
          <w:sz w:val="24"/>
          <w:szCs w:val="24"/>
          <w:lang w:eastAsia="bg-BG"/>
        </w:rPr>
        <w:t>/п/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……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>………….</w:t>
      </w:r>
    </w:p>
    <w:p w:rsidR="00E0092F" w:rsidRPr="0033535E" w:rsidRDefault="00E0092F" w:rsidP="00E00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/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Давидов</w:t>
      </w:r>
      <w:r w:rsidRPr="0033535E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/</w:t>
      </w:r>
    </w:p>
    <w:p w:rsidR="00E0092F" w:rsidRDefault="00E0092F" w:rsidP="00E0092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E0092F" w:rsidRDefault="00E0092F" w:rsidP="00E0092F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0092F" w:rsidRDefault="00E0092F" w:rsidP="00E0092F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F3159E" w:rsidRDefault="00F3159E"/>
    <w:sectPr w:rsidR="00F3159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2FA4"/>
    <w:rsid w:val="00B62FA4"/>
    <w:rsid w:val="00E0092F"/>
    <w:rsid w:val="00F3159E"/>
    <w:rsid w:val="00F33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7DF4C2"/>
  <w15:chartTrackingRefBased/>
  <w15:docId w15:val="{C5B0E142-52A4-413D-A21A-893CD68DA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92F"/>
    <w:pPr>
      <w:spacing w:line="254" w:lineRule="auto"/>
    </w:pPr>
  </w:style>
  <w:style w:type="paragraph" w:styleId="1">
    <w:name w:val="heading 1"/>
    <w:basedOn w:val="a"/>
    <w:next w:val="a"/>
    <w:link w:val="10"/>
    <w:qFormat/>
    <w:rsid w:val="00E0092F"/>
    <w:pPr>
      <w:keepNext/>
      <w:spacing w:after="0" w:line="240" w:lineRule="auto"/>
      <w:ind w:firstLine="720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E0092F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F33E4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F33E4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668</Words>
  <Characters>3813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cp:lastPrinted>2024-11-21T09:13:00Z</cp:lastPrinted>
  <dcterms:created xsi:type="dcterms:W3CDTF">2024-11-20T13:24:00Z</dcterms:created>
  <dcterms:modified xsi:type="dcterms:W3CDTF">2024-11-21T09:13:00Z</dcterms:modified>
</cp:coreProperties>
</file>